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b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b/>
          <w:color w:val="222222"/>
          <w:sz w:val="24"/>
          <w:szCs w:val="24"/>
          <w:lang w:val="et-EE" w:eastAsia="en-GB"/>
        </w:rPr>
        <w:t>Villem Kapp “Eesti muld ja eesti süda”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Hingamised. 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Siiras palve koorijuhtidele: ärme tee trükitud hingamismärkide järgi, vaid laulame muusikaliste lausete kaupa, mille pikkus on neli takti. Hingame nelja takti järel. 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Ainus erand on laulu lõpus, kus hingame viimase rea esimese takti keskel, peale 2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.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lööki, enne sõna: "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sind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(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ei iial unusta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)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"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1. salmis. Ja nii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teistes 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salmides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ka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.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Teksti rütm. 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Jälgida rütmimuudatusi, salmid on erinevad. </w:t>
      </w:r>
    </w:p>
    <w:p w:rsidR="008E5478" w:rsidRDefault="008E5478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F569B3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NB!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T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akt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is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11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on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noodirea kohalt </w:t>
      </w:r>
      <w:r w:rsidR="00F569B3"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puudu </w:t>
      </w:r>
      <w:proofErr w:type="spellStart"/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punkteeringu</w:t>
      </w:r>
      <w:proofErr w:type="spellEnd"/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teine osa, 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kuueteistkümnendik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(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2.</w:t>
      </w:r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salmis sõna „</w:t>
      </w:r>
      <w:r w:rsidR="00F569B3" w:rsidRP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kuul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nud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“</w:t>
      </w:r>
      <w:r w:rsidR="00F569B3" w:rsidRP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).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Kolmas salm punkteerige samamoodi („rind </w:t>
      </w:r>
      <w:r w:rsidR="00F569B3" w:rsidRPr="008E5478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siis</w:t>
      </w:r>
      <w:r w:rsidR="00F569B3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“)</w:t>
      </w:r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.</w:t>
      </w:r>
    </w:p>
    <w:p w:rsidR="008E5478" w:rsidRDefault="008E5478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17. takt (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lk 68, kolmanda 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süsteemi viimane takt) 3. salmis on 3. löögil võrdsed kaheksandikud ("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eesti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 süda")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Akordid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pidega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. 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Bariton (8.takt) ja tein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e tenor</w:t>
      </w:r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(12. ja 16. takt), teil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on </w:t>
      </w:r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seal </w:t>
      </w:r>
      <w:proofErr w:type="spellStart"/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pidega</w:t>
      </w:r>
      <w:proofErr w:type="spellEnd"/>
      <w:r w:rsidR="008E547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akordid. L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aulge kõik </w:t>
      </w:r>
      <w:proofErr w:type="spellStart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pidede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lahendused </w:t>
      </w:r>
      <w:proofErr w:type="spellStart"/>
      <w:r w:rsidRPr="00833BDE">
        <w:rPr>
          <w:rFonts w:ascii="Garamond" w:eastAsia="Times New Roman" w:hAnsi="Garamond" w:cs="Times New Roman"/>
          <w:i/>
          <w:color w:val="222222"/>
          <w:sz w:val="24"/>
          <w:szCs w:val="24"/>
          <w:lang w:val="et-EE" w:eastAsia="en-GB"/>
        </w:rPr>
        <w:t>diminuendoga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. (N: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"püha Eesti, isama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a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").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Dünaamiline plaan. </w:t>
      </w: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Jälgige autori märkusi, mis noodis kirjas. </w:t>
      </w: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Laulu lõpp. </w:t>
      </w: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Kui kaks esimest salmi lõpevad vaikselt ja väikese loomuliku </w:t>
      </w:r>
      <w:proofErr w:type="spellStart"/>
      <w:r w:rsidRPr="00833BDE">
        <w:rPr>
          <w:rFonts w:ascii="Garamond" w:eastAsia="Times New Roman" w:hAnsi="Garamond" w:cs="Times New Roman"/>
          <w:i/>
          <w:color w:val="222222"/>
          <w:sz w:val="24"/>
          <w:szCs w:val="24"/>
          <w:lang w:val="et-EE" w:eastAsia="en-GB"/>
        </w:rPr>
        <w:t>ritenuto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ga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, siis 3. salm lõpeb julgelt ja eelviimases taktis kindlasti </w:t>
      </w:r>
      <w:proofErr w:type="spellStart"/>
      <w:r w:rsidRPr="00833BDE">
        <w:rPr>
          <w:rFonts w:ascii="Garamond" w:eastAsia="Times New Roman" w:hAnsi="Garamond" w:cs="Times New Roman"/>
          <w:i/>
          <w:color w:val="222222"/>
          <w:sz w:val="24"/>
          <w:szCs w:val="24"/>
          <w:lang w:val="et-EE" w:eastAsia="en-GB"/>
        </w:rPr>
        <w:t>crescendo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ja </w:t>
      </w:r>
      <w:proofErr w:type="spellStart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tempoline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laiendus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ning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  <w:proofErr w:type="spellStart"/>
      <w:r w:rsidRPr="00833BDE">
        <w:rPr>
          <w:rFonts w:ascii="Garamond" w:eastAsia="Times New Roman" w:hAnsi="Garamond" w:cs="Times New Roman"/>
          <w:i/>
          <w:color w:val="222222"/>
          <w:sz w:val="24"/>
          <w:szCs w:val="24"/>
          <w:lang w:val="et-EE" w:eastAsia="en-GB"/>
        </w:rPr>
        <w:t>tenuto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sõna "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la-</w:t>
      </w:r>
      <w:proofErr w:type="spellStart"/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hu</w:t>
      </w:r>
      <w:proofErr w:type="spellEnd"/>
      <w:r w:rsidRPr="00833BDE">
        <w:rPr>
          <w:rFonts w:ascii="Garamond" w:eastAsia="Times New Roman" w:hAnsi="Garamond" w:cs="Times New Roman"/>
          <w:color w:val="222222"/>
          <w:sz w:val="24"/>
          <w:szCs w:val="24"/>
          <w:u w:val="single"/>
          <w:lang w:val="et-EE" w:eastAsia="en-GB"/>
        </w:rPr>
        <w:t>-ta</w:t>
      </w:r>
      <w:r w:rsidRPr="00833BDE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" 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silpidel</w:t>
      </w: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.</w:t>
      </w: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Default="00867048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</w:t>
      </w: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Head laulmist!</w:t>
      </w:r>
      <w:r w:rsidR="00867048"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 Ja kõik need teised hüüdlaused ka...</w:t>
      </w:r>
    </w:p>
    <w:p w:rsidR="00867048" w:rsidRDefault="00867048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67048" w:rsidRDefault="00867048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Lugupidamisega</w:t>
      </w:r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 xml:space="preserve">Ants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  <w:t>Üleoja</w:t>
      </w:r>
      <w:proofErr w:type="spellEnd"/>
    </w:p>
    <w:p w:rsid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</w:p>
    <w:p w:rsidR="00833BDE" w:rsidRPr="00833BDE" w:rsidRDefault="00833BDE" w:rsidP="00833BDE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val="et-EE" w:eastAsia="en-GB"/>
        </w:rPr>
      </w:pPr>
      <w:bookmarkStart w:id="0" w:name="_GoBack"/>
      <w:bookmarkEnd w:id="0"/>
    </w:p>
    <w:p w:rsidR="004F5B23" w:rsidRPr="00833BDE" w:rsidRDefault="004F5B23">
      <w:pPr>
        <w:rPr>
          <w:sz w:val="24"/>
          <w:szCs w:val="24"/>
        </w:rPr>
      </w:pPr>
    </w:p>
    <w:sectPr w:rsidR="004F5B23" w:rsidRPr="0083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E"/>
    <w:rsid w:val="002B63BE"/>
    <w:rsid w:val="00380A41"/>
    <w:rsid w:val="004F5B23"/>
    <w:rsid w:val="00833BDE"/>
    <w:rsid w:val="00867048"/>
    <w:rsid w:val="008E5478"/>
    <w:rsid w:val="00F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7052"/>
  <w15:chartTrackingRefBased/>
  <w15:docId w15:val="{0D4F1E9F-333A-41D0-BE33-0F18E1D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B63BE"/>
    <w:rPr>
      <w:rFonts w:ascii="Verdana" w:hAnsi="Verdan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 tamm</dc:creator>
  <cp:keywords/>
  <dc:description/>
  <cp:lastModifiedBy>saari tamm</cp:lastModifiedBy>
  <cp:revision>2</cp:revision>
  <dcterms:created xsi:type="dcterms:W3CDTF">2017-11-12T18:12:00Z</dcterms:created>
  <dcterms:modified xsi:type="dcterms:W3CDTF">2017-11-12T18:36:00Z</dcterms:modified>
</cp:coreProperties>
</file>